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D5" w:rsidRPr="00F272DC" w:rsidRDefault="009364D5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bookmarkStart w:id="0" w:name="_Hlk514694011"/>
      <w:bookmarkStart w:id="1" w:name="_GoBack"/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bookmarkEnd w:id="0"/>
    <w:p w:rsidR="009364D5" w:rsidRDefault="009365DF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РТ </w:t>
      </w:r>
      <w:r w:rsidR="00E35563">
        <w:rPr>
          <w:rFonts w:ascii="Franklin Gothic Book" w:eastAsia="Times New Roman" w:hAnsi="Franklin Gothic Book"/>
          <w:b/>
          <w:bCs/>
          <w:lang w:eastAsia="ru-RU"/>
        </w:rPr>
        <w:t>Лениногорского района.</w:t>
      </w:r>
    </w:p>
    <w:bookmarkEnd w:id="1"/>
    <w:p w:rsidR="00917D4E" w:rsidRPr="00F272DC" w:rsidRDefault="00917D4E" w:rsidP="00CB6209">
      <w:pPr>
        <w:spacing w:after="60" w:line="240" w:lineRule="auto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5350" w:type="pct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702"/>
        <w:gridCol w:w="4393"/>
        <w:gridCol w:w="847"/>
        <w:gridCol w:w="1134"/>
        <w:gridCol w:w="710"/>
        <w:gridCol w:w="1704"/>
        <w:gridCol w:w="1701"/>
        <w:gridCol w:w="1274"/>
        <w:gridCol w:w="1206"/>
      </w:tblGrid>
      <w:tr w:rsidR="00D31A44" w:rsidRPr="00F272DC" w:rsidTr="007A4C3D">
        <w:trPr>
          <w:trHeight w:val="52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546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1410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27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Общее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364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Тип, объем контейнеров</w:t>
            </w:r>
          </w:p>
        </w:tc>
        <w:tc>
          <w:tcPr>
            <w:tcW w:w="228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</w:t>
            </w:r>
            <w:r w:rsidR="00D31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КГО)</w:t>
            </w:r>
          </w:p>
        </w:tc>
        <w:tc>
          <w:tcPr>
            <w:tcW w:w="547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546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Собственник</w:t>
            </w:r>
          </w:p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</w:t>
            </w: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 </w:t>
            </w: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контейнеров</w:t>
            </w:r>
          </w:p>
        </w:tc>
        <w:tc>
          <w:tcPr>
            <w:tcW w:w="797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7A4C3D" w:rsidRPr="00F272DC" w:rsidTr="007A4C3D">
        <w:trPr>
          <w:trHeight w:val="615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7A4C3D" w:rsidRPr="00F272DC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927" w:rsidRPr="003764C5" w:rsidRDefault="00680927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D31A44" w:rsidRPr="00F272DC" w:rsidTr="007A4C3D">
        <w:trPr>
          <w:trHeight w:val="60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9365DF" w:rsidP="009365D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</w:t>
            </w:r>
            <w:r w:rsidR="00AC5AF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Урняк-Кумяк</w:t>
            </w:r>
            <w:r w:rsidR="0068092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DB" w:rsidRPr="00BA5D38" w:rsidRDefault="009365DF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Глазовского СП</w:t>
            </w:r>
            <w:r w:rsidR="00883E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д.Урняк-Кумяк обслуживается полнос</w:t>
            </w:r>
            <w:r w:rsidR="00167A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тью, в том числе улицы Дуслык, Строительная, Школьная, Садовая, Л</w:t>
            </w:r>
            <w:r w:rsidR="00883E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есная.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680927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F" w:rsidRDefault="00680927" w:rsidP="0081393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680927" w:rsidRDefault="009365DF" w:rsidP="0081393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 месяца)</w:t>
            </w:r>
            <w:r w:rsidR="0068092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:rsidR="00680927" w:rsidRPr="00680927" w:rsidRDefault="00680927" w:rsidP="0068092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8.00-09.30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680927" w:rsidRDefault="00680927" w:rsidP="0068092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9365DF" w:rsidP="00A571B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54.480999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BA5D38" w:rsidRDefault="009365DF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52.337897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Зай-Каратай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5A17B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Зай-Каратайское СП</w:t>
            </w:r>
            <w:r w:rsidR="00167A2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  <w:r w:rsidR="0037451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с.Зай-Каратай обслуживается полностью, в том числе улицы Советская, Озерная, Вахитова, Пионерская, Дуная, Якупа, Молодежная, за исключением улицы Подгорная, </w:t>
            </w:r>
            <w:r w:rsidR="005A17B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расположенной за р.Зай-каратай (проезд для специализированного транспорта отсутствует)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8.00-13.00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54.706136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52.379731</w:t>
            </w:r>
          </w:p>
        </w:tc>
      </w:tr>
      <w:tr w:rsidR="00275703" w:rsidRPr="00275703" w:rsidTr="007A4C3D">
        <w:trPr>
          <w:trHeight w:val="55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143D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С.Зеленая Роща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143D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Ул.Промысловая д.32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143D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143D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D" w:rsidRPr="00275703" w:rsidRDefault="00DA621D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Вторник, четверг, воскресенье</w:t>
            </w:r>
          </w:p>
          <w:p w:rsidR="00680927" w:rsidRPr="00275703" w:rsidRDefault="00DA621D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68092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:rsidR="00680927" w:rsidRPr="00275703" w:rsidRDefault="00BB7934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DA621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</w:t>
            </w:r>
            <w:r w:rsidR="0068092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3128B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DA621D" w:rsidP="00652E2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52E2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481773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DA621D" w:rsidP="00652E2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52E2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044453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F81125" w:rsidP="00672B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С.Зеленая Роща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F81125" w:rsidP="00672B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Строительная д.1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A6791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A6791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8092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8" w:rsidRPr="00275703" w:rsidRDefault="00A67918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Понедельник, среда, пятница </w:t>
            </w:r>
          </w:p>
          <w:p w:rsidR="00680927" w:rsidRPr="00275703" w:rsidRDefault="00A67918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68092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:rsidR="00680927" w:rsidRPr="00275703" w:rsidRDefault="00BB7934" w:rsidP="00BF02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A6791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68092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  <w:r w:rsidR="00A6791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</w:t>
            </w:r>
            <w:r w:rsidR="0068092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3128B" w:rsidP="00672B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2CC1" w:rsidP="00652E2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52E2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480831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7" w:rsidRPr="00275703" w:rsidRDefault="00662CC1" w:rsidP="00652E2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52E2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044731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С.Зеленая Роща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Зеленорощинское СП</w:t>
            </w:r>
            <w:r w:rsidR="00652E2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с.Зеленая Роща обслуживается полностью, в том числе цлицы Горького, Пушкина, Речная, Джалиля, Промысловая, Молодежная, Тукая, Вахитова, Кирова, Котовского, Рафхата Мингареева, Нагорная, Степная, Гафиатуллина, Матросова, Карла Макса, Вишневая, Чапаева, </w:t>
            </w:r>
            <w:r w:rsidR="009B403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Куйбышева, Ленина, Фрунзе, Энгельса, Калинина, Луговая, Ломоносова, Строительная, Дуслык, Мичурина.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54.483551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52.045612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С.Спиридоновка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7E6B1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Зеленорощинское СП</w:t>
            </w:r>
            <w:r w:rsidR="00A83C6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с.Спиридоновка обслуживается полностью, в том числе улицы </w:t>
            </w:r>
            <w:r w:rsidR="007E6B1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Дзержинского, Ленина, Подгорная, заречная, Советская, Заречный переулок, Чехова, за исключением улиц лесная (место сбора ТКО </w:t>
            </w:r>
            <w:r w:rsidR="007E6B1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ул.Подгорная д.25), и Мельничная (место сбора ТКО ул.Советская д.92).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(1/3 неделя месяца):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11.00-13.00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54.463707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44549B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</w:t>
            </w:r>
            <w:r w:rsidR="0060665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65806</w:t>
            </w:r>
          </w:p>
        </w:tc>
      </w:tr>
      <w:tr w:rsidR="00275703" w:rsidRPr="00275703" w:rsidTr="007A4C3D">
        <w:trPr>
          <w:trHeight w:val="8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С.Ивановка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03DF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Ивановское СП</w:t>
            </w:r>
            <w:r w:rsidR="004809D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с.Ивановка обслуживается полностью, в том числе улицы Железнодорожная, Нагорная, Центральная, Юности, З</w:t>
            </w:r>
            <w:r w:rsidR="00B03E2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аречная, Октябрьская, Молодежная</w:t>
            </w:r>
            <w:r w:rsidR="004809D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Энтузиастов,</w:t>
            </w:r>
            <w:r w:rsidR="00B03E2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за исключением </w:t>
            </w:r>
            <w:r w:rsidR="004809D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Школьный переулок</w:t>
            </w:r>
            <w:r w:rsidR="00B03E2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(место сбора ТКО ул.Центральная д.22), ул.Родничная (место сбора ТКО</w:t>
            </w:r>
            <w:r w:rsidR="00C03DF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ул.Центральная д.22А).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10.00-11.50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54.505351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52.439505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С,Ивановка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Ул.Юности д.1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F359A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84AFE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Среда, пятница, воскресенье</w:t>
            </w:r>
          </w:p>
          <w:p w:rsidR="00EF2FC3" w:rsidRPr="00275703" w:rsidRDefault="00EF2FC3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EF2FC3" w:rsidRPr="00275703" w:rsidRDefault="00BB7934" w:rsidP="00722A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EF2FC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63128B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0530A" w:rsidP="00821A8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821A8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469599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8" w:rsidRPr="00275703" w:rsidRDefault="0070530A" w:rsidP="00821A8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821A8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260707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Д.Аккуль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D52C56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Ивановское СП, д.Аккуль обслуживается полностью, в том числе улицы Комсомольская, Мостовая, Колхозная, Железнодорожная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(2/4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08.30-09.50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54.496364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52.502163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С.Каркали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40506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Каркалинское СП</w:t>
            </w:r>
            <w:r w:rsidR="00405066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с.Каркали обслуживается полностью, в том числе улицы Вахитова, Джалиля, Заря, Ленина, Новая, Советская, Свободы, Тактакуша, Тукая, Яны Авыл</w:t>
            </w:r>
            <w:r w:rsidR="0083237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14.20-16.20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54.503030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52.192370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С.Мордовская Кармалка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832372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Кармалкинское СП</w:t>
            </w:r>
            <w:r w:rsidR="0083237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с.Мордовская Кармалка обслуживается полностью, в том числе улицы Геодезическая, Нагорная, Заречная, Школьная, Речная.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="0083237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.30-10.0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54.617785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52.833555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С.Керлигач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AA396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Керлигачское СП, с.Керлигач обслуживается полностью, в том числе улицы </w:t>
            </w:r>
            <w:r w:rsidR="004757C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Амура, Советская, Кустарная, Заречная, Ленина, Тукая.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09.20-11.00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54.700143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52.887571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С.Куакбаш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7D7DA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Куакбашское СП</w:t>
            </w:r>
            <w:r w:rsidR="00E1476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с.Куакбаш обслуживается полностью, в том числе </w:t>
            </w:r>
            <w:r w:rsidR="007D7DA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улицы Мусы Джалиля, Мояковского, Хади Такташа, Молодежная, Сабантуй, Карла Макса, Сайдашева, Тукая, Горная, Заправочная, Ленина, Советская, Гаяза Исхакый, Куак.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13.30-15.30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54.655469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52.201685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Д.Чути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Куакбашское СП</w:t>
            </w:r>
            <w:r w:rsidR="004E0A1C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д.Чути обслуживается полностью, в том числе улицы Гагарина, Мира.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54.618999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52.142199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 им.Мичурино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DC5BE0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Мичуринское СП, с. Им.Мичурино обслуживается полностью, в том числе улицы </w:t>
            </w:r>
            <w:r w:rsidR="00090A29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Лесная, Светлая, Советская, Степная.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54.558629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52.835936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Новое Сережкино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090A29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Мичуринское СП, с.Новое Сережкино обслуживается полностью, в том числе </w:t>
            </w:r>
          </w:p>
          <w:p w:rsidR="0060665E" w:rsidRPr="00275703" w:rsidRDefault="00902ABA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Лесная, Центральная, Молодежная, Школьная, Советская.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54.564757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52.719451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С.Мукмин-Каратай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E0234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Мукмин-Каратайское СП</w:t>
            </w:r>
            <w:r w:rsidR="003351F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с.Мукмин-Каратай обслуживается полностью, в том числе улицы Октябрьская, Механизаторов, </w:t>
            </w:r>
            <w:r w:rsidR="00E0234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Нагорная.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07.00-08.30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54.585684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52.048459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С.Нижние Чершилы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2F42D2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Нижнечершилинское СП, с.Нижние Чершилы обслуживается полностью, в том числе </w:t>
            </w:r>
            <w:r w:rsidR="00C8155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улицы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Центральная, Мельничная, Плетеная, Калмык, Мокрый куст, Советская, Ленина, Озерная, Тукая.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54.664901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52.110165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С.Верние Чершилы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C81557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Нижнечершилинское СП, с.Верхние Чершилы обслуживается полностью, в том числе улицы Верхняя, Родничная, Горная, Центральная.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54.689299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52.125158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С.Новый Иштеряк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8213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Новоиштерякское СП</w:t>
            </w:r>
            <w:r w:rsidR="0068213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с.Новый Иштеряк обслуживается полностью, в том числе улицы Заречная, Советская, Ленина, Шоссейная, Садовая, Центральная.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12.30-14.30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54.497864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52.021950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3F663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523250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П.Новочершинский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523250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 д.14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52325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52325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52325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E" w:rsidRPr="00275703" w:rsidRDefault="00E612FE" w:rsidP="00E612F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Понедельник, среда, пятница </w:t>
            </w:r>
          </w:p>
          <w:p w:rsidR="00E612FE" w:rsidRPr="00275703" w:rsidRDefault="00E612FE" w:rsidP="00E612F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87324D" w:rsidRPr="00275703" w:rsidRDefault="00BB7934" w:rsidP="00E612F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.00-.16</w:t>
            </w:r>
            <w:r w:rsidR="00E612F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63128B" w:rsidP="009E73C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2650F7" w:rsidP="00C873F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</w:t>
            </w:r>
            <w:r w:rsidR="00C873F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41821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D" w:rsidRPr="00275703" w:rsidRDefault="00C873FB" w:rsidP="00C873F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52.386954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П.Новочершилинский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873F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Новочершилинское СП</w:t>
            </w:r>
            <w:r w:rsidR="00C873F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п.Новочершилинский обслуживается полностью, в отм числе улицы Заречная, Центральная, Речная.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54.641128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52.386531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Д.Горкино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Новочершилинское СП</w:t>
            </w:r>
            <w:r w:rsidR="000050E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r w:rsidR="008D454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д.Горькино обслуживается полностью, в том числе улица Центральная.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7A4C3D" w:rsidRDefault="007A4C3D" w:rsidP="007A4C3D">
            <w:pPr>
              <w:spacing w:after="0" w:line="240" w:lineRule="auto"/>
              <w:ind w:firstLine="177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 в летний период</w:t>
            </w:r>
            <w:r w:rsidRPr="007A4C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</w:p>
          <w:p w:rsidR="0060665E" w:rsidRDefault="007A4C3D" w:rsidP="007A4C3D">
            <w:pPr>
              <w:spacing w:after="0" w:line="240" w:lineRule="auto"/>
              <w:ind w:firstLine="177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1/3 неделя в зимний период</w:t>
            </w:r>
            <w:r w:rsidR="0060665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54.648073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52.406375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 Валеевский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7A4C3D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Новочершилинское СП</w:t>
            </w:r>
            <w:r w:rsidR="00D74D6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п.Валеевский обслуживается полностью, в том числе улица Центральная.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54.623931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52.377692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75011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F15DB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П.Подлесный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F15DB0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 д.1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F15DB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F15DB0" w:rsidRPr="00275703" w:rsidRDefault="00BB7934" w:rsidP="00F15DB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F15DB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63128B" w:rsidP="00F15DB0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592112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0" w:rsidRPr="00275703" w:rsidRDefault="00F15DB0" w:rsidP="00F15DB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2.504247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75011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П.Подлесный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 д.10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722A48" w:rsidRPr="00275703" w:rsidRDefault="00BB7934" w:rsidP="00633C5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128B" w:rsidP="00633C5F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590719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502702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75011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П.Подлесный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7A4C3D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Ул.15 подстанци</w:t>
            </w:r>
            <w:r w:rsidR="007A4C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8" w:rsidRPr="00275703" w:rsidRDefault="00722A48" w:rsidP="00722A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633C5F" w:rsidRPr="00275703" w:rsidRDefault="00BB7934" w:rsidP="00722A48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128B" w:rsidP="00633C5F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590333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.502145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75011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П.Подлесный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633C5F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Ул.15 подстанция д.10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3C5F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8" w:rsidRPr="00275703" w:rsidRDefault="00722A48" w:rsidP="00722A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633C5F" w:rsidRPr="00275703" w:rsidRDefault="00BB7934" w:rsidP="00722A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63128B" w:rsidP="00633C5F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B65D3E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54.58919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5F" w:rsidRPr="00275703" w:rsidRDefault="00B65D3E" w:rsidP="00B65D3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52.499836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П.Подлесный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B7308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B65D3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п.Подлесный обслуживается полностью, в том числе улицы </w:t>
            </w:r>
            <w:r w:rsidR="00B7308C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Березовая, Садовая, Энергетиков, Сиреневая, Кленовая, Дубовая, Овражная, Луговая, за исключением улиц Гагарина, Новая, Новоселов, Солнечная, 15я подстанция – установлены контейнерные площадки.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54.588163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52.508532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С.Старая Письмянка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94277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2B387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 Старая Письмянка обслуживается полностью, в том числе улицы </w:t>
            </w:r>
            <w:r w:rsidR="00BB01B9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Речная, Цветочная, Виноградная, Асфальтная, Озерная, Мира, Сосновая, им.Иштюлиса, Молодежная, Родниковая, Центральная, Заречная, Верхняя</w:t>
            </w:r>
            <w:r w:rsidR="0094277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(место сбоа ТКО ул.Верхняя д.13а)</w:t>
            </w:r>
            <w:r w:rsidR="00BB01B9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Школьная, за исключением улиц </w:t>
            </w:r>
            <w:r w:rsidR="003A264F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Колотовка, </w:t>
            </w:r>
            <w:r w:rsidR="0094277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Вербная – в связи с отсутсвием подъездных путей для специализированного транспорта.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54.552791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52.620740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750117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D708B9" w:rsidP="00D708B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С.Старая Письмянка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722A48" w:rsidP="00D708B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 д.2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722A4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722A4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722A4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8" w:rsidRPr="00275703" w:rsidRDefault="00722A48" w:rsidP="00D708B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 еженедельно:</w:t>
            </w:r>
          </w:p>
          <w:p w:rsidR="00722A48" w:rsidRPr="00275703" w:rsidRDefault="00BB7934" w:rsidP="00D708B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722A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63128B" w:rsidP="00D708B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1434F7" w:rsidP="00381C6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381C6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549893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9" w:rsidRPr="00275703" w:rsidRDefault="00381C68" w:rsidP="00381C6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52.625914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П.Степной Зай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87D56" w:rsidP="00687D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СП, п.Степной Зай обслуживается полностью, в том числе улицы Нижняя, Степнозайская.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10.50-11.10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54.635730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52.558541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П.Воздвиженка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4B0CA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4B0CA6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п.Воздвиженка обслуживается полностью, в том числе улицы </w:t>
            </w:r>
            <w:r w:rsidR="00C65FC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Нижняя, Нагорная.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12.30-12.45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54.629570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52.558568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П.Верхний Каран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65FC0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C65FC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п. Верхний Каран обслуживается полностью, в том числе улица Верхняя.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10.20-10.40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54.634552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52.596782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С.Дурасово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956ACE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C65FC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с.Дурасово обслуживается полностью, в том числе улицы </w:t>
            </w:r>
            <w:r w:rsidR="0054359D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Садовая, Центральная, Лесная, </w:t>
            </w:r>
            <w:r w:rsidR="00956AC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Северная, Ягодная.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54.558618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52.483774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Д.Савочкино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D900EE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Письмянское СП</w:t>
            </w:r>
            <w:r w:rsidR="008C47B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д.Савочкино обслуживает</w:t>
            </w:r>
            <w:r w:rsidR="00D900E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ся полностью, в том числе улица Лесная, за исключением ул.Лесная (д.56,56А,57,58,59,60) – место сбора ТКО ул.Лесная д.50, в связи с </w:t>
            </w:r>
            <w:r w:rsidR="00D900E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отсутствием подъездных путей для специализированного транспорта.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54.542326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52.338750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С.Сарабикулово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2F15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Сарабикуловское СП</w:t>
            </w:r>
            <w:r w:rsidR="00DD467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с.Сарабикулово обслуживается полностью, в том числе улицы </w:t>
            </w:r>
            <w:r w:rsidR="002F159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Кирова, Пионерская, Тукая, Корчагина, Советская, Ленина, Такташа.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11.10-13.10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54.659584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52.895890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С.Старый Иштеряк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A004C2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Староиштерякское СП</w:t>
            </w:r>
            <w:r w:rsidR="00961A5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с.Старый Иштеряк обслуживается полностью, в том числе улицы</w:t>
            </w:r>
            <w:r w:rsidR="00A004C2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Заводская, Почтовая, Школьная, Молодежная, Свободы, Победы, Советская.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07.40-09.40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54.547392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52.015617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С.Бакирово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Староиштерякское СП</w:t>
            </w:r>
            <w:r w:rsidR="004A588C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с.Бакирово обслуживается полностью, в том числе улицы </w:t>
            </w:r>
            <w:r w:rsidR="00BE0B5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мая, Пионерская, Нагорная, Комсомольская.</w:t>
            </w:r>
          </w:p>
          <w:p w:rsidR="0060665E" w:rsidRPr="00275703" w:rsidRDefault="0060665E" w:rsidP="004A588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09.40-11.40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54.541558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52.038614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С.Бакирово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Ул.Нагроная д.4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172658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пятница,</w:t>
            </w:r>
          </w:p>
          <w:p w:rsidR="00BB7934" w:rsidRPr="00275703" w:rsidRDefault="00172658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172658" w:rsidRPr="00275703" w:rsidRDefault="00BB7934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17265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63128B" w:rsidP="0017265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AF0E3F" w:rsidP="00BE0B5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BE0B5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545156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58" w:rsidRPr="00275703" w:rsidRDefault="00BE0B5B" w:rsidP="00BE0B5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52.039961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С.Бакиров</w:t>
            </w:r>
            <w:r w:rsidR="007A4C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Ул.Нагорная д.13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пятница,</w:t>
            </w:r>
          </w:p>
          <w:p w:rsidR="00BB7934" w:rsidRPr="00275703" w:rsidRDefault="00C6061E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C6061E" w:rsidRPr="00275703" w:rsidRDefault="00BB7934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C6061E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63128B" w:rsidP="00C6061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BE0B5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BE0B5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541067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1E" w:rsidRPr="00275703" w:rsidRDefault="00C6061E" w:rsidP="00BE0B5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BE0B5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039225</w:t>
            </w:r>
          </w:p>
        </w:tc>
      </w:tr>
      <w:tr w:rsidR="00275703" w:rsidRPr="00275703" w:rsidTr="007A4C3D">
        <w:trPr>
          <w:trHeight w:val="5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Д.Ялтау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A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Староиштерякское СП</w:t>
            </w:r>
            <w:r w:rsidR="00C72DE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д.Ялтау обслуживается полностью, в том числе улиц</w:t>
            </w:r>
            <w:r w:rsidR="0025670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 Мира.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54.559965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52.972040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С.Старый Кувак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E0668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Старокувакское СП</w:t>
            </w:r>
            <w:r w:rsidR="00E0668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с.Старый Кувак обслуживается полностью, в том числе улицы Советская, Заводская, Школьная, Нагорная, Заречная, Зеленая, Ягодная, Октябрьская, Заварыкина, Родниковая, Садовая, Плодопитомник, за исключением улицы Набережная (место сбора ТКО улица Заварыкина) – в связи с отсутствием подъездных путей для специализированного транспорта.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07.00-09.00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54.625343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52.953723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С.Старое 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FF69D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Старошугуровское СП</w:t>
            </w:r>
            <w:r w:rsidR="00FF69D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с.Старое Шугурово обслуживается полностью, в том числе улицы </w:t>
            </w:r>
            <w:r w:rsidR="00FB1B5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Молодежная, Советская, Мурзина, Калинина, Гимаева, Чапаева, К.Маркса, Ленина, Тукая, Халикова, Чкалова, Шарифуллина, Вахитова, М.Заки, Джалиля, С.Садри.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09.20-11.20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54.520112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52.104613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Д.Новое 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EC1E8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Старошугуровское СП</w:t>
            </w:r>
            <w:r w:rsidR="00EC1E8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д.Новое Шугурово обслуживается полностью, в том числе улицы Пушкина, Гагарина, Чкалова, Чапаева.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11.25-12.00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54.509382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52.099951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С.Сугушла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1850F2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Сугушлинское СП, с.Сугушла обслуживаетс полностью, в том числе улицы Гагарина, 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Гафиатуллина, Халиуллина, Централья, Насосная.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14.40-16.40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54.529298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52.287357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Д.Юлтимирово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9C52E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Сугушлинское СП</w:t>
            </w:r>
            <w:r w:rsidR="009C52E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д.Юлтимирово обслуживается полностью, в том числе улицы Игтисамовых, Советская.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54.497180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52.250616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С.Тимяшево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C942FA" w:rsidP="001B532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Тимяшевское СП, с. Тимяшево обслуживается полность, в том числе улицы </w:t>
            </w:r>
            <w:r w:rsidR="001B532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Школьная, Северная, Мухаметзянова А.К., Утыз Имяни, Родничная, Молодежная, Тукая, Октябрьская, за исключение ул. Октябрьская (д.12-20, 31-41)-место сбора ТКО ул.Октябрьская д.55, ул.Октябрьская (д.43-77, 22-48)-место сбора ТКО ул.Октябрьская д.30, ул.Нефтепроводчиков, Лесная и Кирова-установлены контейнерные площадки, ул. Километр 29, 30 ж/д, всвязи с отсутствием подъездных путей для специализированного транспорта.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54.569001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52.369032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С.Тимяшево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Ул.Кирова д.20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C035DB" w:rsidRPr="00275703" w:rsidRDefault="00BB330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C035D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63128B" w:rsidP="00C035DB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565003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358217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С.Тимяшево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 д.25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C035DB" w:rsidRPr="00275703" w:rsidRDefault="00BB330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C035D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63128B" w:rsidP="00C035DB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564632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355674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С.Тимяшево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Ул.Нефтепроводчиков д.5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Ежедневно:</w:t>
            </w:r>
          </w:p>
          <w:p w:rsidR="00C035DB" w:rsidRPr="00275703" w:rsidRDefault="00BB330B" w:rsidP="00C035D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C035DB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63128B" w:rsidP="00C035DB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563035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B" w:rsidRPr="00275703" w:rsidRDefault="00C035DB" w:rsidP="00630048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3004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347536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С.Туктарово-Урдала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Туктаровоурдалинское СП</w:t>
            </w:r>
            <w:r w:rsidR="001878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с.Туктарово Урдала обслуживается полностью, в том числе улицы Вахитова, Октябрьская, Тукая, Советская, Куйбышева, за исключением </w:t>
            </w:r>
            <w:r w:rsidR="00980438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ул.Куйбышева (д.11-21)-место сбора ТКО ул.Куйбышева д.10, ул.Советская (д.135-148)-место сбора ТКО ул.Советская д.134, ул.Вахитова (д.10-25)-место сбора ТКО ул.Вахитова д.9, в связи с отсутствием подъездных путей для специализированного транспорта. 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08.45-10.30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54.418039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52.122777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С.Карага</w:t>
            </w:r>
            <w:r w:rsidR="00AF63B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AF63B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Туктаровоурдалинское СП</w:t>
            </w:r>
            <w:r w:rsidR="00AF63B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с.Карагай обслуживается полностью, в том числе </w:t>
            </w:r>
            <w:r w:rsidR="0077661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улица Тельмана.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(1/3 неделя):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08.00-08.30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54.376945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52.083709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С.Урмышла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968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Урмышлинское СП</w:t>
            </w:r>
            <w:r w:rsidR="0077661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с.Урмышла обслуживается полностью, в том числе улицы </w:t>
            </w:r>
            <w:r w:rsidR="00402AC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Амура, Партизанская, Центральная, Дружбы, Речная, Нагорная, Мира, Советская, за исключением ул.Советская (д.27-37)-место сбора ТКО ул.Советская д.17, ул.Речная (д.26,27,28А, 34,35,28,32)-место сбора ТКО ул.Речная д.29/ул.Партизанская.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Рседа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07.00-09.00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54.752380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52.913703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С.Федотовка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402AC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Федотовское СП</w:t>
            </w:r>
            <w:r w:rsidR="00402AC4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с.Федотовка обслуживается полностью, в том числе улицы </w:t>
            </w:r>
            <w:r w:rsidR="002C7C5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Советская, Мурашева, Новая, Верхняя, Нижняя, Озерная, Нагорная.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11.40-13.20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54.672617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52.987087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с.Кузьминовка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01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Федотовское СП</w:t>
            </w:r>
            <w:r w:rsidR="00666ED0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с.Кузьминовка обслуживается полностью, в том числе улицы 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ED4301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Школьная, Советская, за исключением ул.Заречная-место сбора ТКО на пересечении с улШкольная/Заречная, в сявзи с отсутствием подъездных путей для специализированного транспорта.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54.663094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52.014467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51E98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Шугуровское СП, с.Шугурово обслуживается полностью, в том числе улицы </w:t>
            </w:r>
            <w:r w:rsidR="004D62F3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Джалиля, Горького, Садовая, Заречная, Герцена, Ленина, Пушкин, Кирова, Карла Маркса, Гагарина, Зубая, Павленко, Халикова, Ибрагимова, Такташа, Сайдашева, Тукая, Почтовая, Гафиатуллина, Парижской Коммуны, Больничная, Заводская, пер.Габбасова и пер. Октябрьский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3C32C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14.30-18.00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54.508503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5E" w:rsidRPr="00275703" w:rsidRDefault="0060665E" w:rsidP="0060665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52.131949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93792C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Ул.Гагарина, д.15</w:t>
            </w:r>
          </w:p>
          <w:p w:rsidR="00FF31E3" w:rsidRPr="00275703" w:rsidRDefault="00FF31E3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FF31E3" w:rsidRPr="00275703" w:rsidRDefault="00FF31E3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FF31E3" w:rsidRPr="00275703" w:rsidRDefault="00FF31E3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FF31E3" w:rsidRPr="00275703" w:rsidRDefault="00FF31E3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FF31E3" w:rsidRPr="00275703" w:rsidRDefault="00FF31E3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63128B" w:rsidP="00D3566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503637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134473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 д.74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D35664" w:rsidRPr="00275703" w:rsidRDefault="00D35664" w:rsidP="00D3566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63128B" w:rsidP="00D3566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695F35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54.507641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4" w:rsidRPr="00275703" w:rsidRDefault="00695F35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52141139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 д.36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63128B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509136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132371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Ул.Павленко д.8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Еженедельно:</w:t>
            </w:r>
          </w:p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63128B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 xml:space="preserve">Исполком Лениногорского </w:t>
            </w: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54.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510145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695F35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52.138641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Ул.Павленко д.12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BB7934" w:rsidRPr="00275703" w:rsidRDefault="00BB7934" w:rsidP="00BB793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BB7934" w:rsidRPr="00275703" w:rsidRDefault="00BB7934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63128B" w:rsidP="00BB7934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903CF3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511263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4" w:rsidRPr="00275703" w:rsidRDefault="00BB7934" w:rsidP="00695F3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695F35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139378</w:t>
            </w:r>
          </w:p>
        </w:tc>
      </w:tr>
      <w:tr w:rsidR="00275703" w:rsidRPr="00275703" w:rsidTr="007A4C3D">
        <w:trPr>
          <w:trHeight w:val="82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Ул.Кирова д.1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63128B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510009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123307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 д.4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63128B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510657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124933</w:t>
            </w:r>
          </w:p>
        </w:tc>
      </w:tr>
      <w:tr w:rsidR="00275703" w:rsidRPr="00275703" w:rsidTr="007A4C3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 д.17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63128B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511138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125795</w:t>
            </w:r>
          </w:p>
        </w:tc>
      </w:tr>
      <w:tr w:rsidR="00275703" w:rsidRPr="00275703" w:rsidTr="007A4C3D">
        <w:trPr>
          <w:trHeight w:val="83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 д.54</w:t>
            </w:r>
          </w:p>
          <w:p w:rsidR="00011CAE" w:rsidRPr="00275703" w:rsidRDefault="00011CAE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011CAE" w:rsidRPr="00275703" w:rsidRDefault="00011CAE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63128B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54F47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54.508472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135866</w:t>
            </w:r>
          </w:p>
        </w:tc>
      </w:tr>
      <w:tr w:rsidR="00275703" w:rsidRPr="00275703" w:rsidTr="007A4C3D">
        <w:trPr>
          <w:trHeight w:val="67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FF31E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С.Шугурово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Ул.Зубая д.12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CB620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903CF3" w:rsidRPr="00275703" w:rsidRDefault="00903CF3" w:rsidP="00903C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Еженедельно:</w:t>
            </w:r>
          </w:p>
          <w:p w:rsidR="00903CF3" w:rsidRPr="00275703" w:rsidRDefault="00903CF3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07.00-16.00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63128B" w:rsidP="00903CF3"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Лениногорского муниципального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51787</w:t>
            </w:r>
            <w:r w:rsidR="00BA465A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3" w:rsidRPr="00275703" w:rsidRDefault="00903CF3" w:rsidP="00F54F4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</w:t>
            </w:r>
            <w:r w:rsidR="00F54F47" w:rsidRPr="002757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132452</w:t>
            </w:r>
          </w:p>
        </w:tc>
      </w:tr>
    </w:tbl>
    <w:p w:rsidR="00F52DA6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bookmarkStart w:id="2" w:name="_Hlk514694055"/>
    </w:p>
    <w:p w:rsidR="00254625" w:rsidRPr="00254625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О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 xml:space="preserve">тклонение от графика движения по времени 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возможно 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>в следующих случаях:</w:t>
      </w:r>
    </w:p>
    <w:p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254625">
        <w:rPr>
          <w:rFonts w:ascii="Franklin Gothic Book" w:eastAsia="Times New Roman" w:hAnsi="Franklin Gothic Book"/>
          <w:b/>
          <w:bCs/>
          <w:lang w:eastAsia="ru-RU"/>
        </w:rPr>
        <w:t>- отсутствие возможности проезда (не расчищенные до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роги, припаркованный транспорт).</w:t>
      </w:r>
    </w:p>
    <w:p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</w:t>
      </w:r>
      <w:r w:rsidRPr="00B4053C">
        <w:rPr>
          <w:rFonts w:ascii="Franklin Gothic Book" w:eastAsia="Times New Roman" w:hAnsi="Franklin Gothic Book"/>
          <w:b/>
          <w:bCs/>
          <w:lang w:eastAsia="ru-RU"/>
        </w:rPr>
        <w:t>метеусловия (</w:t>
      </w:r>
      <w:r w:rsidR="00B4053C" w:rsidRPr="00B4053C">
        <w:rPr>
          <w:rFonts w:ascii="Franklin Gothic Book" w:eastAsia="Times New Roman" w:hAnsi="Franklin Gothic Book"/>
          <w:b/>
          <w:bCs/>
          <w:lang w:eastAsia="ru-RU"/>
        </w:rPr>
        <w:t>гололед,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 xml:space="preserve"> снежные заносы</w:t>
      </w:r>
      <w:r w:rsidRPr="00B4053C">
        <w:rPr>
          <w:rFonts w:ascii="Franklin Gothic Book" w:eastAsia="Times New Roman" w:hAnsi="Franklin Gothic Book"/>
          <w:b/>
          <w:bCs/>
          <w:lang w:eastAsia="ru-RU"/>
        </w:rPr>
        <w:t>)</w:t>
      </w:r>
    </w:p>
    <w:p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непредвиденные ситуации (аварии 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>на дорогах, аварии на полигонах…)</w:t>
      </w:r>
    </w:p>
    <w:p w:rsidR="00CB6209" w:rsidRDefault="00CB6209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CB6209" w:rsidRDefault="00CB6209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3764C5" w:rsidRDefault="003764C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E5230C">
        <w:rPr>
          <w:rFonts w:ascii="Franklin Gothic Book" w:eastAsia="Times New Roman" w:hAnsi="Franklin Gothic Book"/>
          <w:b/>
          <w:bCs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>опасных отходов (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ртутных ламп,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аккумуляторных батарей, 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автомобильных шин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и т.д.).</w:t>
      </w:r>
    </w:p>
    <w:p w:rsidR="00060205" w:rsidRDefault="00060205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CB6209" w:rsidRDefault="00CB6209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921F00" w:rsidRPr="00011CAE" w:rsidRDefault="00C977D9" w:rsidP="007A4C3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Контакт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ы: 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 xml:space="preserve">+7 (85592) 7-13-84, </w:t>
      </w:r>
      <w:r w:rsidR="00505FDD" w:rsidRPr="00505FDD">
        <w:rPr>
          <w:rFonts w:ascii="Franklin Gothic Book" w:eastAsia="Times New Roman" w:hAnsi="Franklin Gothic Book"/>
          <w:b/>
          <w:bCs/>
          <w:lang w:eastAsia="ru-RU"/>
        </w:rPr>
        <w:t>+7 (843) 500-55-88, +7 (967) 770-61-71</w:t>
      </w:r>
      <w:r w:rsidR="00E5230C" w:rsidRPr="00505FDD">
        <w:rPr>
          <w:rFonts w:ascii="Franklin Gothic Book" w:eastAsia="Times New Roman" w:hAnsi="Franklin Gothic Book"/>
          <w:b/>
          <w:bCs/>
          <w:lang w:eastAsia="ru-RU"/>
        </w:rPr>
        <w:t xml:space="preserve"> с 9.00 до 18.00 ежедневно.</w:t>
      </w:r>
      <w:bookmarkEnd w:id="2"/>
    </w:p>
    <w:sectPr w:rsidR="00921F00" w:rsidRPr="00011CAE" w:rsidSect="00BA21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06" w:rsidRDefault="00694606" w:rsidP="001C0BB0">
      <w:pPr>
        <w:spacing w:after="0" w:line="240" w:lineRule="auto"/>
      </w:pPr>
      <w:r>
        <w:separator/>
      </w:r>
    </w:p>
  </w:endnote>
  <w:endnote w:type="continuationSeparator" w:id="0">
    <w:p w:rsidR="00694606" w:rsidRDefault="00694606" w:rsidP="001C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06" w:rsidRDefault="00694606" w:rsidP="001C0BB0">
      <w:pPr>
        <w:spacing w:after="0" w:line="240" w:lineRule="auto"/>
      </w:pPr>
      <w:r>
        <w:separator/>
      </w:r>
    </w:p>
  </w:footnote>
  <w:footnote w:type="continuationSeparator" w:id="0">
    <w:p w:rsidR="00694606" w:rsidRDefault="00694606" w:rsidP="001C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01AF"/>
    <w:multiLevelType w:val="hybridMultilevel"/>
    <w:tmpl w:val="38046F72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6060C"/>
    <w:multiLevelType w:val="hybridMultilevel"/>
    <w:tmpl w:val="98CC79A2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D41FB4"/>
    <w:multiLevelType w:val="hybridMultilevel"/>
    <w:tmpl w:val="419ED828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0C4F0E"/>
    <w:multiLevelType w:val="hybridMultilevel"/>
    <w:tmpl w:val="C55C1230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173B03"/>
    <w:multiLevelType w:val="hybridMultilevel"/>
    <w:tmpl w:val="E47297B6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9E42FF"/>
    <w:multiLevelType w:val="hybridMultilevel"/>
    <w:tmpl w:val="89A85B4A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1906ED"/>
    <w:multiLevelType w:val="hybridMultilevel"/>
    <w:tmpl w:val="B3F8B818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340F99"/>
    <w:multiLevelType w:val="hybridMultilevel"/>
    <w:tmpl w:val="68949010"/>
    <w:lvl w:ilvl="0" w:tplc="1942507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DB3731"/>
    <w:multiLevelType w:val="hybridMultilevel"/>
    <w:tmpl w:val="608A2822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D49"/>
    <w:multiLevelType w:val="hybridMultilevel"/>
    <w:tmpl w:val="A71455C2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166CD0"/>
    <w:multiLevelType w:val="hybridMultilevel"/>
    <w:tmpl w:val="3D50A5B4"/>
    <w:lvl w:ilvl="0" w:tplc="1942507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9667C9"/>
    <w:multiLevelType w:val="hybridMultilevel"/>
    <w:tmpl w:val="3E7C93EE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5815DB"/>
    <w:multiLevelType w:val="hybridMultilevel"/>
    <w:tmpl w:val="0CF0ABB4"/>
    <w:lvl w:ilvl="0" w:tplc="1942507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114E89"/>
    <w:multiLevelType w:val="hybridMultilevel"/>
    <w:tmpl w:val="5E9E307E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4E1174"/>
    <w:multiLevelType w:val="hybridMultilevel"/>
    <w:tmpl w:val="1818C98E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5F39B2"/>
    <w:multiLevelType w:val="hybridMultilevel"/>
    <w:tmpl w:val="3C6A1696"/>
    <w:lvl w:ilvl="0" w:tplc="1942507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6"/>
  </w:num>
  <w:num w:numId="5">
    <w:abstractNumId w:val="12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  <w:num w:numId="14">
    <w:abstractNumId w:val="15"/>
  </w:num>
  <w:num w:numId="15">
    <w:abstractNumId w:val="8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1"/>
    <w:rsid w:val="00001E2E"/>
    <w:rsid w:val="00002A71"/>
    <w:rsid w:val="00003354"/>
    <w:rsid w:val="000050E3"/>
    <w:rsid w:val="00011CAE"/>
    <w:rsid w:val="000134AE"/>
    <w:rsid w:val="00016857"/>
    <w:rsid w:val="000201E0"/>
    <w:rsid w:val="000321FE"/>
    <w:rsid w:val="0004110D"/>
    <w:rsid w:val="00044A68"/>
    <w:rsid w:val="00047B1D"/>
    <w:rsid w:val="000531BE"/>
    <w:rsid w:val="00056DA8"/>
    <w:rsid w:val="00060205"/>
    <w:rsid w:val="000602AE"/>
    <w:rsid w:val="00077AD4"/>
    <w:rsid w:val="00090A29"/>
    <w:rsid w:val="0009190F"/>
    <w:rsid w:val="000938DA"/>
    <w:rsid w:val="00095349"/>
    <w:rsid w:val="000A4A30"/>
    <w:rsid w:val="000A6EBC"/>
    <w:rsid w:val="000B1ECA"/>
    <w:rsid w:val="000B2AA7"/>
    <w:rsid w:val="000C0FBE"/>
    <w:rsid w:val="000C3215"/>
    <w:rsid w:val="000C35E4"/>
    <w:rsid w:val="000D7AFA"/>
    <w:rsid w:val="000E0EFC"/>
    <w:rsid w:val="000F498F"/>
    <w:rsid w:val="000F4BFD"/>
    <w:rsid w:val="000F5278"/>
    <w:rsid w:val="000F5481"/>
    <w:rsid w:val="00103189"/>
    <w:rsid w:val="00106D85"/>
    <w:rsid w:val="00106FE6"/>
    <w:rsid w:val="001076DB"/>
    <w:rsid w:val="001132E8"/>
    <w:rsid w:val="0012149D"/>
    <w:rsid w:val="00126A9C"/>
    <w:rsid w:val="001303FE"/>
    <w:rsid w:val="00131628"/>
    <w:rsid w:val="00133B5B"/>
    <w:rsid w:val="00141159"/>
    <w:rsid w:val="001434F7"/>
    <w:rsid w:val="00144C0A"/>
    <w:rsid w:val="0015652B"/>
    <w:rsid w:val="00161EFB"/>
    <w:rsid w:val="00162312"/>
    <w:rsid w:val="00163EA2"/>
    <w:rsid w:val="00167A2B"/>
    <w:rsid w:val="00172658"/>
    <w:rsid w:val="00175AF9"/>
    <w:rsid w:val="001779E4"/>
    <w:rsid w:val="001819DF"/>
    <w:rsid w:val="001850F2"/>
    <w:rsid w:val="00187847"/>
    <w:rsid w:val="001919F1"/>
    <w:rsid w:val="00197866"/>
    <w:rsid w:val="001A1E91"/>
    <w:rsid w:val="001A20BE"/>
    <w:rsid w:val="001A5A8B"/>
    <w:rsid w:val="001B2DFC"/>
    <w:rsid w:val="001B36D8"/>
    <w:rsid w:val="001B4AE0"/>
    <w:rsid w:val="001B532B"/>
    <w:rsid w:val="001C0BB0"/>
    <w:rsid w:val="001C1279"/>
    <w:rsid w:val="001E6275"/>
    <w:rsid w:val="001F187A"/>
    <w:rsid w:val="001F2554"/>
    <w:rsid w:val="001F76BC"/>
    <w:rsid w:val="002031FC"/>
    <w:rsid w:val="002259BB"/>
    <w:rsid w:val="002520F4"/>
    <w:rsid w:val="00254257"/>
    <w:rsid w:val="00254625"/>
    <w:rsid w:val="0025670A"/>
    <w:rsid w:val="002613F0"/>
    <w:rsid w:val="00261E8A"/>
    <w:rsid w:val="002641FA"/>
    <w:rsid w:val="002650F7"/>
    <w:rsid w:val="00275703"/>
    <w:rsid w:val="00283DB3"/>
    <w:rsid w:val="002A16E4"/>
    <w:rsid w:val="002A223B"/>
    <w:rsid w:val="002A26D1"/>
    <w:rsid w:val="002B1592"/>
    <w:rsid w:val="002B3871"/>
    <w:rsid w:val="002C01BA"/>
    <w:rsid w:val="002C5534"/>
    <w:rsid w:val="002C7C50"/>
    <w:rsid w:val="002D7D6B"/>
    <w:rsid w:val="002E1A86"/>
    <w:rsid w:val="002E1C7D"/>
    <w:rsid w:val="002E504F"/>
    <w:rsid w:val="002F159E"/>
    <w:rsid w:val="002F2A65"/>
    <w:rsid w:val="002F42D2"/>
    <w:rsid w:val="00302486"/>
    <w:rsid w:val="00303173"/>
    <w:rsid w:val="00303463"/>
    <w:rsid w:val="00320A3A"/>
    <w:rsid w:val="00324434"/>
    <w:rsid w:val="0033086D"/>
    <w:rsid w:val="00331A19"/>
    <w:rsid w:val="00331EC0"/>
    <w:rsid w:val="003345D5"/>
    <w:rsid w:val="003351F1"/>
    <w:rsid w:val="003451B5"/>
    <w:rsid w:val="00345AD5"/>
    <w:rsid w:val="00363719"/>
    <w:rsid w:val="003649A8"/>
    <w:rsid w:val="00366097"/>
    <w:rsid w:val="00372B85"/>
    <w:rsid w:val="0037451D"/>
    <w:rsid w:val="003764C5"/>
    <w:rsid w:val="0037799A"/>
    <w:rsid w:val="00380270"/>
    <w:rsid w:val="00381A91"/>
    <w:rsid w:val="00381C68"/>
    <w:rsid w:val="003933A8"/>
    <w:rsid w:val="003A1161"/>
    <w:rsid w:val="003A264F"/>
    <w:rsid w:val="003A390F"/>
    <w:rsid w:val="003A3BBE"/>
    <w:rsid w:val="003A655C"/>
    <w:rsid w:val="003B09E7"/>
    <w:rsid w:val="003B1C86"/>
    <w:rsid w:val="003B2B11"/>
    <w:rsid w:val="003B62E0"/>
    <w:rsid w:val="003B7B18"/>
    <w:rsid w:val="003C32CE"/>
    <w:rsid w:val="003D31EA"/>
    <w:rsid w:val="003F663B"/>
    <w:rsid w:val="003F6AEC"/>
    <w:rsid w:val="003F6EEB"/>
    <w:rsid w:val="00402AC4"/>
    <w:rsid w:val="00405066"/>
    <w:rsid w:val="00411BC6"/>
    <w:rsid w:val="00421C9F"/>
    <w:rsid w:val="004338C7"/>
    <w:rsid w:val="00437D3C"/>
    <w:rsid w:val="00443363"/>
    <w:rsid w:val="00443D03"/>
    <w:rsid w:val="0044549B"/>
    <w:rsid w:val="0045335E"/>
    <w:rsid w:val="0045463E"/>
    <w:rsid w:val="00454896"/>
    <w:rsid w:val="00455089"/>
    <w:rsid w:val="00456789"/>
    <w:rsid w:val="00465AC8"/>
    <w:rsid w:val="004757C3"/>
    <w:rsid w:val="004776B4"/>
    <w:rsid w:val="004809D2"/>
    <w:rsid w:val="00481414"/>
    <w:rsid w:val="0048143E"/>
    <w:rsid w:val="00487653"/>
    <w:rsid w:val="0049106C"/>
    <w:rsid w:val="004A588C"/>
    <w:rsid w:val="004B0CA6"/>
    <w:rsid w:val="004B6594"/>
    <w:rsid w:val="004C6AF7"/>
    <w:rsid w:val="004D3CBA"/>
    <w:rsid w:val="004D62F3"/>
    <w:rsid w:val="004E0A1C"/>
    <w:rsid w:val="004E2D6D"/>
    <w:rsid w:val="004F6424"/>
    <w:rsid w:val="004F69FD"/>
    <w:rsid w:val="00501E20"/>
    <w:rsid w:val="00505FDD"/>
    <w:rsid w:val="005061CE"/>
    <w:rsid w:val="00511AB7"/>
    <w:rsid w:val="005127B7"/>
    <w:rsid w:val="005205CA"/>
    <w:rsid w:val="005208BC"/>
    <w:rsid w:val="00523250"/>
    <w:rsid w:val="00525E17"/>
    <w:rsid w:val="00530AD8"/>
    <w:rsid w:val="00533877"/>
    <w:rsid w:val="0054359D"/>
    <w:rsid w:val="00545BBA"/>
    <w:rsid w:val="00546D5B"/>
    <w:rsid w:val="005520B9"/>
    <w:rsid w:val="0055407E"/>
    <w:rsid w:val="00561C89"/>
    <w:rsid w:val="00585018"/>
    <w:rsid w:val="00587CA1"/>
    <w:rsid w:val="00590771"/>
    <w:rsid w:val="005926F9"/>
    <w:rsid w:val="00595F85"/>
    <w:rsid w:val="005A17B1"/>
    <w:rsid w:val="005C756F"/>
    <w:rsid w:val="005C7CDA"/>
    <w:rsid w:val="005D06F1"/>
    <w:rsid w:val="005D2726"/>
    <w:rsid w:val="005D5F5F"/>
    <w:rsid w:val="005D778B"/>
    <w:rsid w:val="005F0155"/>
    <w:rsid w:val="005F0953"/>
    <w:rsid w:val="005F529E"/>
    <w:rsid w:val="00600937"/>
    <w:rsid w:val="00604A98"/>
    <w:rsid w:val="0060665E"/>
    <w:rsid w:val="00610F63"/>
    <w:rsid w:val="00611A31"/>
    <w:rsid w:val="00615B95"/>
    <w:rsid w:val="006172A8"/>
    <w:rsid w:val="00626359"/>
    <w:rsid w:val="00626DCB"/>
    <w:rsid w:val="0062740A"/>
    <w:rsid w:val="00630048"/>
    <w:rsid w:val="0063128B"/>
    <w:rsid w:val="006315D6"/>
    <w:rsid w:val="00633C5F"/>
    <w:rsid w:val="0063406E"/>
    <w:rsid w:val="0063572A"/>
    <w:rsid w:val="0065006A"/>
    <w:rsid w:val="006506FA"/>
    <w:rsid w:val="00651E98"/>
    <w:rsid w:val="00652BCE"/>
    <w:rsid w:val="00652E20"/>
    <w:rsid w:val="0066143D"/>
    <w:rsid w:val="00662CC1"/>
    <w:rsid w:val="00666ED0"/>
    <w:rsid w:val="00667620"/>
    <w:rsid w:val="0067212F"/>
    <w:rsid w:val="00672B15"/>
    <w:rsid w:val="006737A1"/>
    <w:rsid w:val="00680927"/>
    <w:rsid w:val="00681C17"/>
    <w:rsid w:val="0068213A"/>
    <w:rsid w:val="00685210"/>
    <w:rsid w:val="00687D56"/>
    <w:rsid w:val="006907F1"/>
    <w:rsid w:val="00694606"/>
    <w:rsid w:val="00694BE9"/>
    <w:rsid w:val="00695F35"/>
    <w:rsid w:val="006964D7"/>
    <w:rsid w:val="00696851"/>
    <w:rsid w:val="006A05E0"/>
    <w:rsid w:val="006A6990"/>
    <w:rsid w:val="006B7EC9"/>
    <w:rsid w:val="006D08C9"/>
    <w:rsid w:val="006D0E41"/>
    <w:rsid w:val="006D61F1"/>
    <w:rsid w:val="006D633F"/>
    <w:rsid w:val="006D7E4A"/>
    <w:rsid w:val="006E0E17"/>
    <w:rsid w:val="006E590F"/>
    <w:rsid w:val="006E5B35"/>
    <w:rsid w:val="006E7727"/>
    <w:rsid w:val="006F6581"/>
    <w:rsid w:val="007047B4"/>
    <w:rsid w:val="0070530A"/>
    <w:rsid w:val="0070546E"/>
    <w:rsid w:val="00705AA8"/>
    <w:rsid w:val="00717D48"/>
    <w:rsid w:val="00721AFC"/>
    <w:rsid w:val="00722A48"/>
    <w:rsid w:val="00727646"/>
    <w:rsid w:val="007309C0"/>
    <w:rsid w:val="00746EFE"/>
    <w:rsid w:val="00750117"/>
    <w:rsid w:val="00751C60"/>
    <w:rsid w:val="00761F61"/>
    <w:rsid w:val="00767157"/>
    <w:rsid w:val="0077661A"/>
    <w:rsid w:val="00784AFE"/>
    <w:rsid w:val="00786F33"/>
    <w:rsid w:val="007A10C1"/>
    <w:rsid w:val="007A4C3D"/>
    <w:rsid w:val="007B662A"/>
    <w:rsid w:val="007B6C84"/>
    <w:rsid w:val="007C0421"/>
    <w:rsid w:val="007C0876"/>
    <w:rsid w:val="007C0CD1"/>
    <w:rsid w:val="007C46CE"/>
    <w:rsid w:val="007D0DD8"/>
    <w:rsid w:val="007D7DAB"/>
    <w:rsid w:val="007E6B1D"/>
    <w:rsid w:val="00801FD9"/>
    <w:rsid w:val="00802A26"/>
    <w:rsid w:val="008105C8"/>
    <w:rsid w:val="00813938"/>
    <w:rsid w:val="00813EFC"/>
    <w:rsid w:val="00815C65"/>
    <w:rsid w:val="00821A84"/>
    <w:rsid w:val="00821ECB"/>
    <w:rsid w:val="00832372"/>
    <w:rsid w:val="00854F64"/>
    <w:rsid w:val="008668A1"/>
    <w:rsid w:val="0087324D"/>
    <w:rsid w:val="00877518"/>
    <w:rsid w:val="00883EDB"/>
    <w:rsid w:val="00885C41"/>
    <w:rsid w:val="008866A1"/>
    <w:rsid w:val="00892244"/>
    <w:rsid w:val="00893222"/>
    <w:rsid w:val="008A2A9B"/>
    <w:rsid w:val="008C47B7"/>
    <w:rsid w:val="008C6A3F"/>
    <w:rsid w:val="008C6C4F"/>
    <w:rsid w:val="008C7D87"/>
    <w:rsid w:val="008D3A0D"/>
    <w:rsid w:val="008D4540"/>
    <w:rsid w:val="008F16F0"/>
    <w:rsid w:val="008F74EA"/>
    <w:rsid w:val="00902789"/>
    <w:rsid w:val="00902ABA"/>
    <w:rsid w:val="00903CF3"/>
    <w:rsid w:val="009126FE"/>
    <w:rsid w:val="00916567"/>
    <w:rsid w:val="00917D4E"/>
    <w:rsid w:val="00921F00"/>
    <w:rsid w:val="00927BEB"/>
    <w:rsid w:val="009324DE"/>
    <w:rsid w:val="009364D5"/>
    <w:rsid w:val="009365DF"/>
    <w:rsid w:val="0093792C"/>
    <w:rsid w:val="00941A79"/>
    <w:rsid w:val="0094277E"/>
    <w:rsid w:val="00956910"/>
    <w:rsid w:val="00956ACE"/>
    <w:rsid w:val="00956C90"/>
    <w:rsid w:val="00961A50"/>
    <w:rsid w:val="0096439D"/>
    <w:rsid w:val="0096602D"/>
    <w:rsid w:val="00971A01"/>
    <w:rsid w:val="0097585C"/>
    <w:rsid w:val="00980438"/>
    <w:rsid w:val="00983307"/>
    <w:rsid w:val="00987995"/>
    <w:rsid w:val="00990057"/>
    <w:rsid w:val="00990DBD"/>
    <w:rsid w:val="00992F45"/>
    <w:rsid w:val="009A5F6E"/>
    <w:rsid w:val="009B4032"/>
    <w:rsid w:val="009B75A9"/>
    <w:rsid w:val="009C52E1"/>
    <w:rsid w:val="009E64D4"/>
    <w:rsid w:val="009E73CF"/>
    <w:rsid w:val="009F1624"/>
    <w:rsid w:val="009F6467"/>
    <w:rsid w:val="00A004C2"/>
    <w:rsid w:val="00A062AB"/>
    <w:rsid w:val="00A23F89"/>
    <w:rsid w:val="00A33816"/>
    <w:rsid w:val="00A414AF"/>
    <w:rsid w:val="00A42BAA"/>
    <w:rsid w:val="00A4767C"/>
    <w:rsid w:val="00A52CAE"/>
    <w:rsid w:val="00A55348"/>
    <w:rsid w:val="00A56F2C"/>
    <w:rsid w:val="00A571B1"/>
    <w:rsid w:val="00A63158"/>
    <w:rsid w:val="00A670AF"/>
    <w:rsid w:val="00A67918"/>
    <w:rsid w:val="00A7264A"/>
    <w:rsid w:val="00A769FC"/>
    <w:rsid w:val="00A83C6E"/>
    <w:rsid w:val="00A84D17"/>
    <w:rsid w:val="00A8703D"/>
    <w:rsid w:val="00A96961"/>
    <w:rsid w:val="00AA2A13"/>
    <w:rsid w:val="00AA396E"/>
    <w:rsid w:val="00AC5AF4"/>
    <w:rsid w:val="00AC6B71"/>
    <w:rsid w:val="00AD010D"/>
    <w:rsid w:val="00AE220D"/>
    <w:rsid w:val="00AF0E3F"/>
    <w:rsid w:val="00AF1379"/>
    <w:rsid w:val="00AF176C"/>
    <w:rsid w:val="00AF63B3"/>
    <w:rsid w:val="00B03E24"/>
    <w:rsid w:val="00B22F8E"/>
    <w:rsid w:val="00B4053C"/>
    <w:rsid w:val="00B5759C"/>
    <w:rsid w:val="00B65D3E"/>
    <w:rsid w:val="00B70686"/>
    <w:rsid w:val="00B72D12"/>
    <w:rsid w:val="00B7308C"/>
    <w:rsid w:val="00B74CB8"/>
    <w:rsid w:val="00B80A03"/>
    <w:rsid w:val="00B812F1"/>
    <w:rsid w:val="00B8589D"/>
    <w:rsid w:val="00B8607A"/>
    <w:rsid w:val="00B90A8F"/>
    <w:rsid w:val="00B93662"/>
    <w:rsid w:val="00B96177"/>
    <w:rsid w:val="00B970D8"/>
    <w:rsid w:val="00BA1001"/>
    <w:rsid w:val="00BA21AB"/>
    <w:rsid w:val="00BA465A"/>
    <w:rsid w:val="00BA5D38"/>
    <w:rsid w:val="00BB01B9"/>
    <w:rsid w:val="00BB0F5D"/>
    <w:rsid w:val="00BB330B"/>
    <w:rsid w:val="00BB3AF5"/>
    <w:rsid w:val="00BB7934"/>
    <w:rsid w:val="00BB7FC6"/>
    <w:rsid w:val="00BC4744"/>
    <w:rsid w:val="00BE0B5B"/>
    <w:rsid w:val="00BE1566"/>
    <w:rsid w:val="00BE4017"/>
    <w:rsid w:val="00BE6FF1"/>
    <w:rsid w:val="00BF02D4"/>
    <w:rsid w:val="00BF7AF3"/>
    <w:rsid w:val="00C035DB"/>
    <w:rsid w:val="00C03DFD"/>
    <w:rsid w:val="00C1214A"/>
    <w:rsid w:val="00C136BD"/>
    <w:rsid w:val="00C13C0B"/>
    <w:rsid w:val="00C14ADF"/>
    <w:rsid w:val="00C20AF8"/>
    <w:rsid w:val="00C322F4"/>
    <w:rsid w:val="00C33497"/>
    <w:rsid w:val="00C35A95"/>
    <w:rsid w:val="00C377AA"/>
    <w:rsid w:val="00C40A11"/>
    <w:rsid w:val="00C44F9A"/>
    <w:rsid w:val="00C50625"/>
    <w:rsid w:val="00C51409"/>
    <w:rsid w:val="00C5752A"/>
    <w:rsid w:val="00C6061E"/>
    <w:rsid w:val="00C62B42"/>
    <w:rsid w:val="00C65FC0"/>
    <w:rsid w:val="00C66B05"/>
    <w:rsid w:val="00C67A49"/>
    <w:rsid w:val="00C72DEA"/>
    <w:rsid w:val="00C7643E"/>
    <w:rsid w:val="00C81557"/>
    <w:rsid w:val="00C821B3"/>
    <w:rsid w:val="00C873FB"/>
    <w:rsid w:val="00C877C9"/>
    <w:rsid w:val="00C929FD"/>
    <w:rsid w:val="00C942FA"/>
    <w:rsid w:val="00C94B2A"/>
    <w:rsid w:val="00C96984"/>
    <w:rsid w:val="00C9754B"/>
    <w:rsid w:val="00C977D9"/>
    <w:rsid w:val="00CB5474"/>
    <w:rsid w:val="00CB5DF9"/>
    <w:rsid w:val="00CB6209"/>
    <w:rsid w:val="00CC3453"/>
    <w:rsid w:val="00CD6D62"/>
    <w:rsid w:val="00CD7D05"/>
    <w:rsid w:val="00CE17AC"/>
    <w:rsid w:val="00CE6454"/>
    <w:rsid w:val="00CF1B19"/>
    <w:rsid w:val="00CF3A6D"/>
    <w:rsid w:val="00D069CA"/>
    <w:rsid w:val="00D11286"/>
    <w:rsid w:val="00D13584"/>
    <w:rsid w:val="00D1752F"/>
    <w:rsid w:val="00D22162"/>
    <w:rsid w:val="00D273BB"/>
    <w:rsid w:val="00D31A44"/>
    <w:rsid w:val="00D35664"/>
    <w:rsid w:val="00D42E41"/>
    <w:rsid w:val="00D474DA"/>
    <w:rsid w:val="00D52C56"/>
    <w:rsid w:val="00D567BD"/>
    <w:rsid w:val="00D708B9"/>
    <w:rsid w:val="00D73C12"/>
    <w:rsid w:val="00D74D64"/>
    <w:rsid w:val="00D83F80"/>
    <w:rsid w:val="00D900EE"/>
    <w:rsid w:val="00D97152"/>
    <w:rsid w:val="00DA052D"/>
    <w:rsid w:val="00DA621D"/>
    <w:rsid w:val="00DA76A6"/>
    <w:rsid w:val="00DB4BF9"/>
    <w:rsid w:val="00DB67D9"/>
    <w:rsid w:val="00DC0A2E"/>
    <w:rsid w:val="00DC55EA"/>
    <w:rsid w:val="00DC5BE0"/>
    <w:rsid w:val="00DD178C"/>
    <w:rsid w:val="00DD4674"/>
    <w:rsid w:val="00DD55A6"/>
    <w:rsid w:val="00DE1329"/>
    <w:rsid w:val="00DE7C7E"/>
    <w:rsid w:val="00DF2FC0"/>
    <w:rsid w:val="00E0234E"/>
    <w:rsid w:val="00E06681"/>
    <w:rsid w:val="00E13830"/>
    <w:rsid w:val="00E14762"/>
    <w:rsid w:val="00E35563"/>
    <w:rsid w:val="00E35ABE"/>
    <w:rsid w:val="00E43C07"/>
    <w:rsid w:val="00E5230C"/>
    <w:rsid w:val="00E53C49"/>
    <w:rsid w:val="00E552B6"/>
    <w:rsid w:val="00E612FE"/>
    <w:rsid w:val="00E629D2"/>
    <w:rsid w:val="00E6555C"/>
    <w:rsid w:val="00E65CB2"/>
    <w:rsid w:val="00E673FB"/>
    <w:rsid w:val="00E679D8"/>
    <w:rsid w:val="00E772D9"/>
    <w:rsid w:val="00E80E52"/>
    <w:rsid w:val="00E91835"/>
    <w:rsid w:val="00E931C1"/>
    <w:rsid w:val="00E93C42"/>
    <w:rsid w:val="00EA44FD"/>
    <w:rsid w:val="00EB317B"/>
    <w:rsid w:val="00EC1E84"/>
    <w:rsid w:val="00ED4301"/>
    <w:rsid w:val="00EF26C8"/>
    <w:rsid w:val="00EF2FC3"/>
    <w:rsid w:val="00EF5604"/>
    <w:rsid w:val="00EF6AD1"/>
    <w:rsid w:val="00F06D9A"/>
    <w:rsid w:val="00F070C3"/>
    <w:rsid w:val="00F15DB0"/>
    <w:rsid w:val="00F1694C"/>
    <w:rsid w:val="00F23C74"/>
    <w:rsid w:val="00F25621"/>
    <w:rsid w:val="00F272DC"/>
    <w:rsid w:val="00F30085"/>
    <w:rsid w:val="00F321C7"/>
    <w:rsid w:val="00F346C0"/>
    <w:rsid w:val="00F359AB"/>
    <w:rsid w:val="00F36B37"/>
    <w:rsid w:val="00F52DA6"/>
    <w:rsid w:val="00F54F47"/>
    <w:rsid w:val="00F55E32"/>
    <w:rsid w:val="00F60780"/>
    <w:rsid w:val="00F6398F"/>
    <w:rsid w:val="00F64C05"/>
    <w:rsid w:val="00F67A21"/>
    <w:rsid w:val="00F74BB9"/>
    <w:rsid w:val="00F77D67"/>
    <w:rsid w:val="00F81125"/>
    <w:rsid w:val="00F877AD"/>
    <w:rsid w:val="00F91E33"/>
    <w:rsid w:val="00F93781"/>
    <w:rsid w:val="00FA105E"/>
    <w:rsid w:val="00FA3EB9"/>
    <w:rsid w:val="00FB1B57"/>
    <w:rsid w:val="00FB20A6"/>
    <w:rsid w:val="00FC52CE"/>
    <w:rsid w:val="00FD0A2A"/>
    <w:rsid w:val="00FD298C"/>
    <w:rsid w:val="00FD4F45"/>
    <w:rsid w:val="00FE1C8E"/>
    <w:rsid w:val="00FE2DAD"/>
    <w:rsid w:val="00FF28EB"/>
    <w:rsid w:val="00FF31E3"/>
    <w:rsid w:val="00FF6486"/>
    <w:rsid w:val="00FF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F2D5-BB40-47F6-91CF-DF1B047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B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C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BB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7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77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Отдел СМИ</cp:lastModifiedBy>
  <cp:revision>2</cp:revision>
  <cp:lastPrinted>2020-06-05T08:39:00Z</cp:lastPrinted>
  <dcterms:created xsi:type="dcterms:W3CDTF">2021-06-30T07:30:00Z</dcterms:created>
  <dcterms:modified xsi:type="dcterms:W3CDTF">2021-06-30T07:30:00Z</dcterms:modified>
</cp:coreProperties>
</file>